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49" w:rsidRPr="00340C9B" w:rsidRDefault="004C26E9" w:rsidP="00024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9B">
        <w:rPr>
          <w:rFonts w:ascii="Times New Roman" w:hAnsi="Times New Roman" w:cs="Times New Roman"/>
          <w:b/>
          <w:sz w:val="28"/>
          <w:szCs w:val="28"/>
        </w:rPr>
        <w:t>Faculty</w:t>
      </w:r>
      <w:r w:rsidR="00024EC4" w:rsidRPr="00340C9B">
        <w:rPr>
          <w:rFonts w:ascii="Times New Roman" w:hAnsi="Times New Roman" w:cs="Times New Roman"/>
          <w:b/>
          <w:sz w:val="28"/>
          <w:szCs w:val="28"/>
        </w:rPr>
        <w:t xml:space="preserve"> Profile</w:t>
      </w:r>
    </w:p>
    <w:tbl>
      <w:tblPr>
        <w:tblStyle w:val="TableGrid"/>
        <w:tblW w:w="0" w:type="auto"/>
        <w:tblLook w:val="04A0"/>
      </w:tblPr>
      <w:tblGrid>
        <w:gridCol w:w="4543"/>
        <w:gridCol w:w="4473"/>
      </w:tblGrid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9B">
              <w:rPr>
                <w:rFonts w:ascii="Times New Roman" w:hAnsi="Times New Roman" w:cs="Times New Roman"/>
                <w:bCs/>
                <w:sz w:val="24"/>
                <w:szCs w:val="24"/>
              </w:rPr>
              <w:t>Name and Address</w:t>
            </w:r>
          </w:p>
          <w:p w:rsidR="008B4FA1" w:rsidRPr="00340C9B" w:rsidRDefault="008B4FA1" w:rsidP="000C0EBA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9B">
              <w:rPr>
                <w:rFonts w:ascii="Times New Roman" w:hAnsi="Times New Roman" w:cs="Times New Roman"/>
                <w:bCs/>
                <w:sz w:val="24"/>
                <w:szCs w:val="24"/>
              </w:rPr>
              <w:t>Phone No. &amp; Email id</w:t>
            </w:r>
          </w:p>
        </w:tc>
        <w:tc>
          <w:tcPr>
            <w:tcW w:w="4473" w:type="dxa"/>
          </w:tcPr>
          <w:p w:rsidR="0010145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PRATHEESH. P</w:t>
            </w:r>
          </w:p>
          <w:p w:rsidR="00F12337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Thiruvonam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(H),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Kalavoor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P.O, Alappuzha</w:t>
            </w:r>
          </w:p>
          <w:p w:rsidR="00F12337" w:rsidRPr="00340C9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9495353925, </w:t>
            </w:r>
            <w:hyperlink r:id="rId4" w:history="1">
              <w:r w:rsidRPr="00954F25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pppadath@gmail.com</w:t>
              </w:r>
            </w:hyperlink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>Academic Qualifications</w:t>
            </w:r>
          </w:p>
        </w:tc>
        <w:tc>
          <w:tcPr>
            <w:tcW w:w="4473" w:type="dxa"/>
          </w:tcPr>
          <w:p w:rsidR="0010145B" w:rsidRPr="00340C9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MA, MSc, M. Ed –UGC NET &amp; JRF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>Professional Experience</w:t>
            </w:r>
          </w:p>
        </w:tc>
        <w:tc>
          <w:tcPr>
            <w:tcW w:w="4473" w:type="dxa"/>
          </w:tcPr>
          <w:p w:rsidR="0010145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NSS Programme Officer 2014-2019</w:t>
            </w:r>
          </w:p>
          <w:p w:rsidR="00F12337" w:rsidRPr="00340C9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Convener, Psycho-Social Counselling Cell -2013-2023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Style w:val="fontstyle01"/>
                <w:rFonts w:ascii="Times New Roman" w:hAnsi="Times New Roman" w:cs="Times New Roman"/>
                <w:bCs/>
              </w:rPr>
              <w:t>Fellowships/</w:t>
            </w:r>
            <w:r w:rsidRPr="00340C9B">
              <w:rPr>
                <w:rFonts w:ascii="Times New Roman" w:hAnsi="Times New Roman" w:cs="Times New Roman"/>
                <w:b w:val="0"/>
              </w:rPr>
              <w:t xml:space="preserve"> Awards &amp; Recognitions</w:t>
            </w:r>
          </w:p>
        </w:tc>
        <w:tc>
          <w:tcPr>
            <w:tcW w:w="4473" w:type="dxa"/>
          </w:tcPr>
          <w:p w:rsidR="0010145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Best Programme Officer, NSS – Kerala State Award -2016 &amp; 2017</w:t>
            </w:r>
          </w:p>
          <w:p w:rsidR="00F12337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Best Programme Officer, Kerala State Aids Control Society, 2017 &amp; 2018</w:t>
            </w:r>
          </w:p>
          <w:p w:rsidR="00F12337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Best Programme Officer, NSS-Kerala University -2016 &amp; 2017</w:t>
            </w:r>
          </w:p>
          <w:p w:rsidR="00F12337" w:rsidRPr="00340C9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Best Programme Officer, National Young Leaders Programme – 2017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Style w:val="fontstyle01"/>
                <w:rFonts w:ascii="Times New Roman" w:hAnsi="Times New Roman" w:cs="Times New Roman"/>
                <w:bCs/>
              </w:rPr>
            </w:pPr>
            <w:r w:rsidRPr="00340C9B">
              <w:rPr>
                <w:rStyle w:val="fontstyle01"/>
                <w:rFonts w:ascii="Times New Roman" w:hAnsi="Times New Roman" w:cs="Times New Roman"/>
                <w:bCs/>
              </w:rPr>
              <w:t>Membership In Professional Bodies</w:t>
            </w:r>
          </w:p>
        </w:tc>
        <w:tc>
          <w:tcPr>
            <w:tcW w:w="4473" w:type="dxa"/>
          </w:tcPr>
          <w:p w:rsidR="0010145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Member, Board of Studies,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Vimala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Thrissur</w:t>
            </w:r>
            <w:proofErr w:type="spellEnd"/>
          </w:p>
          <w:p w:rsidR="00F12337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Member, PSC Question Paper Panel</w:t>
            </w:r>
          </w:p>
          <w:p w:rsidR="00F12337" w:rsidRPr="00340C9B" w:rsidRDefault="00F12337" w:rsidP="00E53B2D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Content Editor, Sree</w:t>
            </w:r>
            <w:r w:rsidR="00E53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arayana Open University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Style w:val="fontstyle01"/>
                <w:rFonts w:ascii="Times New Roman" w:hAnsi="Times New Roman" w:cs="Times New Roman"/>
                <w:bCs/>
              </w:rPr>
            </w:pPr>
            <w:r w:rsidRPr="00340C9B">
              <w:rPr>
                <w:rStyle w:val="fontstyle01"/>
                <w:rFonts w:ascii="Times New Roman" w:hAnsi="Times New Roman" w:cs="Times New Roman"/>
                <w:bCs/>
              </w:rPr>
              <w:t>Teaching Experience</w:t>
            </w:r>
          </w:p>
        </w:tc>
        <w:tc>
          <w:tcPr>
            <w:tcW w:w="4473" w:type="dxa"/>
          </w:tcPr>
          <w:p w:rsidR="0010145B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Years (St. Michael’s College)</w:t>
            </w:r>
          </w:p>
          <w:p w:rsidR="00F12337" w:rsidRDefault="00F12337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Years (BRITE, B. Ed College –Social Science Lecturer)</w:t>
            </w:r>
          </w:p>
          <w:p w:rsidR="009830FE" w:rsidRPr="00340C9B" w:rsidRDefault="009830FE" w:rsidP="00F12337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Years (Lecturer on Contract –Sree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Sankaracharya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 of Sanskrit)</w:t>
            </w:r>
          </w:p>
        </w:tc>
      </w:tr>
      <w:tr w:rsidR="008B4FA1" w:rsidRPr="00340C9B" w:rsidTr="008B4FA1">
        <w:tc>
          <w:tcPr>
            <w:tcW w:w="4543" w:type="dxa"/>
          </w:tcPr>
          <w:p w:rsidR="008B4FA1" w:rsidRPr="00340C9B" w:rsidRDefault="008B4FA1" w:rsidP="000C0EBA">
            <w:pPr>
              <w:pStyle w:val="Heading1"/>
              <w:spacing w:before="120" w:after="120"/>
              <w:ind w:left="0"/>
              <w:outlineLvl w:val="0"/>
              <w:rPr>
                <w:rStyle w:val="fontstyle01"/>
                <w:rFonts w:ascii="Times New Roman" w:hAnsi="Times New Roman" w:cs="Times New Roman"/>
                <w:bCs/>
              </w:rPr>
            </w:pPr>
            <w:r w:rsidRPr="00340C9B">
              <w:rPr>
                <w:rStyle w:val="fontstyle01"/>
                <w:rFonts w:ascii="Times New Roman" w:hAnsi="Times New Roman" w:cs="Times New Roman"/>
                <w:bCs/>
              </w:rPr>
              <w:t>Faculty Development Programmes Attended (OC, RC, ST, etc)</w:t>
            </w:r>
          </w:p>
        </w:tc>
        <w:tc>
          <w:tcPr>
            <w:tcW w:w="4473" w:type="dxa"/>
          </w:tcPr>
          <w:p w:rsidR="008B4FA1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Orientation Course 1 (2017)</w:t>
            </w:r>
          </w:p>
          <w:p w:rsidR="009830FE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Refresher Course 3 (2018, 2020, 2021)</w:t>
            </w:r>
          </w:p>
          <w:p w:rsidR="009830FE" w:rsidRPr="00340C9B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Short Term Course 3 (2020, 2021, 2022)</w:t>
            </w:r>
          </w:p>
        </w:tc>
      </w:tr>
      <w:tr w:rsidR="000C0EBA" w:rsidRPr="00340C9B" w:rsidTr="008B4FA1">
        <w:tc>
          <w:tcPr>
            <w:tcW w:w="4543" w:type="dxa"/>
          </w:tcPr>
          <w:p w:rsidR="000C0EBA" w:rsidRPr="00340C9B" w:rsidRDefault="000C0EBA" w:rsidP="00340C9B">
            <w:pPr>
              <w:pStyle w:val="Heading1"/>
              <w:spacing w:before="120" w:after="120"/>
              <w:ind w:left="0"/>
              <w:outlineLvl w:val="0"/>
              <w:rPr>
                <w:rStyle w:val="fontstyle01"/>
                <w:rFonts w:ascii="Times New Roman" w:hAnsi="Times New Roman" w:cs="Times New Roman"/>
                <w:bCs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 xml:space="preserve">Responsibilities </w:t>
            </w:r>
            <w:r w:rsidR="00340C9B">
              <w:rPr>
                <w:rFonts w:ascii="Times New Roman" w:hAnsi="Times New Roman" w:cs="Times New Roman"/>
                <w:b w:val="0"/>
              </w:rPr>
              <w:t>in</w:t>
            </w:r>
            <w:r w:rsidRPr="00340C9B">
              <w:rPr>
                <w:rFonts w:ascii="Times New Roman" w:hAnsi="Times New Roman" w:cs="Times New Roman"/>
                <w:b w:val="0"/>
              </w:rPr>
              <w:t xml:space="preserve"> College</w:t>
            </w:r>
          </w:p>
        </w:tc>
        <w:tc>
          <w:tcPr>
            <w:tcW w:w="4473" w:type="dxa"/>
          </w:tcPr>
          <w:p w:rsidR="009830FE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Returning Officer, College Union Election 2022.</w:t>
            </w:r>
          </w:p>
          <w:p w:rsidR="009830FE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Staff Advisor, College Union, 2022</w:t>
            </w:r>
          </w:p>
          <w:p w:rsidR="009830FE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Convener, Wellness Centre</w:t>
            </w:r>
          </w:p>
          <w:p w:rsidR="009830FE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 &amp; Social Media 2022</w:t>
            </w:r>
          </w:p>
          <w:p w:rsidR="000C0EBA" w:rsidRPr="00340C9B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Nodal Officer, Electoral Literacy Club  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lastRenderedPageBreak/>
              <w:t>Research Interests</w:t>
            </w:r>
          </w:p>
        </w:tc>
        <w:tc>
          <w:tcPr>
            <w:tcW w:w="4473" w:type="dxa"/>
          </w:tcPr>
          <w:p w:rsidR="0010145B" w:rsidRPr="00340C9B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Submitted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Ph.D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Thesis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>Major/Mino</w:t>
            </w:r>
            <w:bookmarkStart w:id="0" w:name="_GoBack"/>
            <w:bookmarkEnd w:id="0"/>
            <w:r w:rsidRPr="00340C9B">
              <w:rPr>
                <w:rFonts w:ascii="Times New Roman" w:hAnsi="Times New Roman" w:cs="Times New Roman"/>
                <w:b w:val="0"/>
              </w:rPr>
              <w:t xml:space="preserve">r Research Projects </w:t>
            </w:r>
          </w:p>
        </w:tc>
        <w:tc>
          <w:tcPr>
            <w:tcW w:w="4473" w:type="dxa"/>
          </w:tcPr>
          <w:p w:rsidR="0010145B" w:rsidRPr="00340C9B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Minor Research Project – UGC-2015</w:t>
            </w:r>
          </w:p>
        </w:tc>
      </w:tr>
      <w:tr w:rsidR="000C0EBA" w:rsidRPr="00340C9B" w:rsidTr="008B4FA1">
        <w:tc>
          <w:tcPr>
            <w:tcW w:w="4543" w:type="dxa"/>
          </w:tcPr>
          <w:p w:rsidR="000C0EBA" w:rsidRPr="00340C9B" w:rsidRDefault="000C0EBA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>Research Guidance</w:t>
            </w:r>
          </w:p>
        </w:tc>
        <w:tc>
          <w:tcPr>
            <w:tcW w:w="4473" w:type="dxa"/>
          </w:tcPr>
          <w:p w:rsidR="000C0EBA" w:rsidRPr="00340C9B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Nil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>Techniques Mastered</w:t>
            </w:r>
          </w:p>
        </w:tc>
        <w:tc>
          <w:tcPr>
            <w:tcW w:w="4473" w:type="dxa"/>
          </w:tcPr>
          <w:p w:rsidR="0010145B" w:rsidRPr="00340C9B" w:rsidRDefault="0010145B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>Publication in Reviewed Journals</w:t>
            </w:r>
          </w:p>
        </w:tc>
        <w:tc>
          <w:tcPr>
            <w:tcW w:w="4473" w:type="dxa"/>
          </w:tcPr>
          <w:p w:rsidR="009830FE" w:rsidRPr="00E2722D" w:rsidRDefault="009830FE" w:rsidP="009830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Pratheesh.P</w:t>
            </w:r>
            <w:proofErr w:type="spellEnd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 xml:space="preserve"> &amp; Dr. Gopakumaran Nair.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Evolution of Coir Industry in Alappuzha, Journal of Interdisciplinary Cycle Research, Volume XIII, Issue VIII, August/2021</w:t>
            </w:r>
          </w:p>
          <w:p w:rsidR="009830FE" w:rsidRPr="00E2722D" w:rsidRDefault="009830FE" w:rsidP="009830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Prathee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Dr. Gopakumaran Nair. N:</w:t>
            </w: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 xml:space="preserve">Performance of Coir Industry in Alappuzha and the Case of Labour Displacement, </w:t>
            </w:r>
            <w:proofErr w:type="spellStart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HuSS</w:t>
            </w:r>
            <w:proofErr w:type="spellEnd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 xml:space="preserve">: International Journal of Research in Humanities and Social Sciences, </w:t>
            </w:r>
            <w:proofErr w:type="spellStart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 xml:space="preserve"> 9(2), 65-73, July-December 2022</w:t>
            </w:r>
          </w:p>
          <w:p w:rsidR="009830FE" w:rsidRPr="00E2722D" w:rsidRDefault="009830FE" w:rsidP="009830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Pratheesh. P: </w:t>
            </w: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Modernization, Coir Worker &amp; the Labour; A Case of Work Alienation, International Advanced Research Journal in Science, Engineering and Technology, Vol. 8, Issue 9, September 2021 DOI: 10.17148/IARJSET.2021.8905</w:t>
            </w:r>
          </w:p>
          <w:p w:rsidR="009830FE" w:rsidRPr="00E2722D" w:rsidRDefault="009830FE" w:rsidP="009830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Pratheesh.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Present Status Of Labour And Employment Of Coir Loom Workers In Alappuzha, International Journal of All Research Education &amp; Scientific Methods, , Volume 9, Issue 8, August – 2021</w:t>
            </w:r>
          </w:p>
          <w:p w:rsidR="009830FE" w:rsidRPr="00E2722D" w:rsidRDefault="009830FE" w:rsidP="009830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Pratheesh.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Changing Portfolio of Coir Workers; Impact of Modernisation, International Journal for Innovative Research in Multidisciplinary Field, Volume - 7, Issue - 8, August - 2021.</w:t>
            </w:r>
          </w:p>
          <w:p w:rsidR="009830FE" w:rsidRPr="00E2722D" w:rsidRDefault="009830FE" w:rsidP="009830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Pratheesh.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Present Status of Coir Industry in Alappuzha, A Study on Household Coir Units, International Journal of Creative Research Thoughts, Volume 9 Issue 8 , Date of Publication: August 2021 2021-08-19 03:55:11</w:t>
            </w:r>
          </w:p>
          <w:p w:rsidR="0010145B" w:rsidRPr="009830FE" w:rsidRDefault="009830FE" w:rsidP="009830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Pratheesh.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722D">
              <w:rPr>
                <w:rFonts w:ascii="Times New Roman" w:hAnsi="Times New Roman" w:cs="Times New Roman"/>
                <w:sz w:val="24"/>
                <w:szCs w:val="24"/>
              </w:rPr>
              <w:t xml:space="preserve">The Present Labour Status of Coir Looms in Alappuzha, </w:t>
            </w:r>
            <w:proofErr w:type="spellStart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proofErr w:type="spellEnd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 xml:space="preserve"> –Annual Research Journal, PG Research Department of History, SN College, </w:t>
            </w:r>
            <w:proofErr w:type="spellStart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Chempazhanthy</w:t>
            </w:r>
            <w:proofErr w:type="spellEnd"/>
            <w:r w:rsidRPr="00E2722D">
              <w:rPr>
                <w:rFonts w:ascii="Times New Roman" w:hAnsi="Times New Roman" w:cs="Times New Roman"/>
                <w:sz w:val="24"/>
                <w:szCs w:val="24"/>
              </w:rPr>
              <w:t>, ISSN 2277-6400, Vol.10, November 2019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lastRenderedPageBreak/>
              <w:t>Books/Chapters Published</w:t>
            </w:r>
          </w:p>
        </w:tc>
        <w:tc>
          <w:tcPr>
            <w:tcW w:w="4473" w:type="dxa"/>
          </w:tcPr>
          <w:p w:rsidR="0010145B" w:rsidRPr="00340C9B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Open University Study Material, Sree Narayana Open University – 3 Books -6 Chapters</w:t>
            </w: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Fonts w:ascii="Times New Roman" w:hAnsi="Times New Roman" w:cs="Times New Roman"/>
                <w:b w:val="0"/>
              </w:rPr>
              <w:t>Seminar/Symposia/Talk</w:t>
            </w:r>
          </w:p>
        </w:tc>
        <w:tc>
          <w:tcPr>
            <w:tcW w:w="4473" w:type="dxa"/>
          </w:tcPr>
          <w:p w:rsidR="0010145B" w:rsidRPr="00340C9B" w:rsidRDefault="0010145B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EBA" w:rsidRPr="00340C9B" w:rsidTr="008B4FA1">
        <w:tc>
          <w:tcPr>
            <w:tcW w:w="4543" w:type="dxa"/>
          </w:tcPr>
          <w:p w:rsidR="000C0EBA" w:rsidRPr="00340C9B" w:rsidRDefault="000C0EBA" w:rsidP="000C0EB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9B">
              <w:rPr>
                <w:rFonts w:ascii="Times New Roman" w:hAnsi="Times New Roman" w:cs="Times New Roman"/>
                <w:bCs/>
                <w:sz w:val="24"/>
                <w:szCs w:val="24"/>
              </w:rPr>
              <w:t>Consultancy</w:t>
            </w:r>
          </w:p>
        </w:tc>
        <w:tc>
          <w:tcPr>
            <w:tcW w:w="4473" w:type="dxa"/>
          </w:tcPr>
          <w:p w:rsidR="000C0EBA" w:rsidRPr="00340C9B" w:rsidRDefault="000C0EBA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145B" w:rsidRPr="00340C9B" w:rsidTr="008B4FA1">
        <w:tc>
          <w:tcPr>
            <w:tcW w:w="4543" w:type="dxa"/>
          </w:tcPr>
          <w:p w:rsidR="0010145B" w:rsidRPr="00340C9B" w:rsidRDefault="0010145B" w:rsidP="000C0EBA">
            <w:pPr>
              <w:pStyle w:val="Heading1"/>
              <w:spacing w:before="120" w:after="120"/>
              <w:ind w:left="0"/>
              <w:outlineLvl w:val="0"/>
              <w:rPr>
                <w:rFonts w:ascii="Times New Roman" w:hAnsi="Times New Roman" w:cs="Times New Roman"/>
                <w:b w:val="0"/>
              </w:rPr>
            </w:pPr>
            <w:r w:rsidRPr="00340C9B">
              <w:rPr>
                <w:rStyle w:val="fontstyle01"/>
                <w:rFonts w:ascii="Times New Roman" w:hAnsi="Times New Roman" w:cs="Times New Roman"/>
                <w:bCs/>
              </w:rPr>
              <w:t>Personal Particulars (</w:t>
            </w:r>
            <w:r w:rsidRPr="00340C9B">
              <w:rPr>
                <w:rFonts w:ascii="Times New Roman" w:eastAsiaTheme="minorHAnsi" w:hAnsi="Times New Roman" w:cs="Times New Roman"/>
                <w:b w:val="0"/>
                <w:color w:val="000000"/>
                <w:lang w:val="en-IN"/>
              </w:rPr>
              <w:t>Nationality,</w:t>
            </w:r>
            <w:r w:rsidRPr="00340C9B">
              <w:rPr>
                <w:rFonts w:ascii="Times New Roman" w:hAnsi="Times New Roman" w:cs="Times New Roman"/>
                <w:b w:val="0"/>
              </w:rPr>
              <w:t xml:space="preserve"> Date of Birth, Gender)</w:t>
            </w:r>
          </w:p>
        </w:tc>
        <w:tc>
          <w:tcPr>
            <w:tcW w:w="4473" w:type="dxa"/>
          </w:tcPr>
          <w:p w:rsidR="0010145B" w:rsidRDefault="009830FE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Indian</w:t>
            </w:r>
          </w:p>
          <w:p w:rsidR="00C45F40" w:rsidRDefault="00C45F40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03.01.1979</w:t>
            </w:r>
          </w:p>
          <w:p w:rsidR="00C45F40" w:rsidRPr="00340C9B" w:rsidRDefault="00C45F40" w:rsidP="009830F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</w:tr>
    </w:tbl>
    <w:p w:rsidR="0010145B" w:rsidRPr="00340C9B" w:rsidRDefault="0010145B" w:rsidP="00024E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145B" w:rsidRPr="00340C9B" w:rsidSect="00E27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119"/>
    <w:rsid w:val="00024EC4"/>
    <w:rsid w:val="000C0EBA"/>
    <w:rsid w:val="0010145B"/>
    <w:rsid w:val="00340C9B"/>
    <w:rsid w:val="004C26E9"/>
    <w:rsid w:val="0076401D"/>
    <w:rsid w:val="008B4FA1"/>
    <w:rsid w:val="00933B49"/>
    <w:rsid w:val="009830FE"/>
    <w:rsid w:val="00A572B1"/>
    <w:rsid w:val="00AA2F97"/>
    <w:rsid w:val="00C45F40"/>
    <w:rsid w:val="00D45910"/>
    <w:rsid w:val="00D85119"/>
    <w:rsid w:val="00E276CB"/>
    <w:rsid w:val="00E53B2D"/>
    <w:rsid w:val="00E96B13"/>
    <w:rsid w:val="00F12337"/>
    <w:rsid w:val="00FB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CB"/>
  </w:style>
  <w:style w:type="paragraph" w:styleId="Heading1">
    <w:name w:val="heading 1"/>
    <w:basedOn w:val="Normal"/>
    <w:link w:val="Heading1Char"/>
    <w:uiPriority w:val="9"/>
    <w:qFormat/>
    <w:rsid w:val="0010145B"/>
    <w:pPr>
      <w:widowControl w:val="0"/>
      <w:autoSpaceDE w:val="0"/>
      <w:autoSpaceDN w:val="0"/>
      <w:spacing w:before="100" w:after="0" w:line="240" w:lineRule="auto"/>
      <w:ind w:left="820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0145B"/>
    <w:rPr>
      <w:rFonts w:ascii="Liberation Sans Narrow" w:eastAsia="Liberation Sans Narrow" w:hAnsi="Liberation Sans Narrow" w:cs="Liberation Sans Narrow"/>
      <w:b/>
      <w:bCs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0145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2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145B"/>
    <w:pPr>
      <w:widowControl w:val="0"/>
      <w:autoSpaceDE w:val="0"/>
      <w:autoSpaceDN w:val="0"/>
      <w:spacing w:before="100" w:after="0" w:line="240" w:lineRule="auto"/>
      <w:ind w:left="820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0145B"/>
    <w:rPr>
      <w:rFonts w:ascii="Liberation Sans Narrow" w:eastAsia="Liberation Sans Narrow" w:hAnsi="Liberation Sans Narrow" w:cs="Liberation Sans Narrow"/>
      <w:b/>
      <w:bCs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0145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pada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Dhwajam</dc:creator>
  <cp:keywords/>
  <dc:description/>
  <cp:lastModifiedBy>USER</cp:lastModifiedBy>
  <cp:revision>6</cp:revision>
  <dcterms:created xsi:type="dcterms:W3CDTF">2023-05-20T08:22:00Z</dcterms:created>
  <dcterms:modified xsi:type="dcterms:W3CDTF">2023-05-21T11:49:00Z</dcterms:modified>
</cp:coreProperties>
</file>